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B1A" w:rsidRDefault="00392B1A" w:rsidP="005901CF">
      <w:pPr>
        <w:pStyle w:val="normal-header"/>
        <w:ind w:firstLine="0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A34DC0" w:rsidRPr="006A6A9C" w:rsidRDefault="009A00F5" w:rsidP="006A6A9C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6A6A9C">
        <w:rPr>
          <w:sz w:val="32"/>
          <w:szCs w:val="32"/>
          <w:lang w:val="hu-HU" w:eastAsia="hu-HU"/>
        </w:rPr>
        <w:t>KÖZÖSSÉGI SZOLGÁLTATÁSOK FEJLESZTÉSE CSONGRÁD MEGYÉBEN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A34DC0" w:rsidRPr="00A34DC0" w:rsidRDefault="00A34DC0" w:rsidP="00A34DC0">
      <w:pPr>
        <w:pStyle w:val="Default"/>
        <w:spacing w:line="276" w:lineRule="auto"/>
        <w:jc w:val="both"/>
        <w:rPr>
          <w:rFonts w:cstheme="minorHAnsi"/>
          <w:b/>
          <w:color w:val="404040" w:themeColor="text1" w:themeTint="BF"/>
          <w:sz w:val="20"/>
        </w:rPr>
      </w:pPr>
      <w:r w:rsidRPr="00A34DC0">
        <w:rPr>
          <w:rFonts w:cstheme="minorHAnsi"/>
          <w:b/>
          <w:color w:val="404040" w:themeColor="text1" w:themeTint="BF"/>
          <w:sz w:val="20"/>
        </w:rPr>
        <w:t>Ma</w:t>
      </w:r>
      <w:r w:rsidR="009A00F5">
        <w:rPr>
          <w:rFonts w:cstheme="minorHAnsi"/>
          <w:b/>
          <w:color w:val="404040" w:themeColor="text1" w:themeTint="BF"/>
          <w:sz w:val="20"/>
        </w:rPr>
        <w:t xml:space="preserve">roslele Községi </w:t>
      </w:r>
      <w:r w:rsidRPr="00A34DC0">
        <w:rPr>
          <w:rFonts w:cstheme="minorHAnsi"/>
          <w:b/>
          <w:color w:val="404040" w:themeColor="text1" w:themeTint="BF"/>
          <w:sz w:val="20"/>
        </w:rPr>
        <w:t>Önkormányzat konzorciumi partnereivel támogatást nyert „</w:t>
      </w:r>
      <w:r w:rsidR="009A00F5">
        <w:rPr>
          <w:rFonts w:cstheme="minorHAnsi"/>
          <w:b/>
          <w:color w:val="404040" w:themeColor="text1" w:themeTint="BF"/>
          <w:sz w:val="20"/>
        </w:rPr>
        <w:t>Közösségi szolgáltatások fejlesztése Csongrád megyében</w:t>
      </w:r>
      <w:r w:rsidRPr="00A34DC0">
        <w:rPr>
          <w:rFonts w:cstheme="minorHAnsi"/>
          <w:b/>
          <w:color w:val="404040" w:themeColor="text1" w:themeTint="BF"/>
          <w:sz w:val="20"/>
        </w:rPr>
        <w:t>” címmel. Az EFOP-1.5.3-16-2017-000</w:t>
      </w:r>
      <w:r w:rsidR="009A00F5">
        <w:rPr>
          <w:rFonts w:cstheme="minorHAnsi"/>
          <w:b/>
          <w:color w:val="404040" w:themeColor="text1" w:themeTint="BF"/>
          <w:sz w:val="20"/>
        </w:rPr>
        <w:t>25</w:t>
      </w:r>
      <w:r w:rsidRPr="00A34DC0">
        <w:rPr>
          <w:rFonts w:cstheme="minorHAnsi"/>
          <w:b/>
          <w:color w:val="404040" w:themeColor="text1" w:themeTint="BF"/>
          <w:sz w:val="20"/>
        </w:rPr>
        <w:t xml:space="preserve"> számú, 4</w:t>
      </w:r>
      <w:r w:rsidR="009A00F5">
        <w:rPr>
          <w:rFonts w:cstheme="minorHAnsi"/>
          <w:b/>
          <w:color w:val="404040" w:themeColor="text1" w:themeTint="BF"/>
          <w:sz w:val="20"/>
        </w:rPr>
        <w:t>32.739.969</w:t>
      </w:r>
      <w:r w:rsidRPr="00A34DC0">
        <w:rPr>
          <w:rFonts w:cstheme="minorHAnsi"/>
          <w:b/>
          <w:color w:val="404040" w:themeColor="text1" w:themeTint="BF"/>
          <w:sz w:val="20"/>
        </w:rPr>
        <w:t xml:space="preserve"> Ft támogatási összegű</w:t>
      </w:r>
      <w:r w:rsidR="006A6A9C">
        <w:rPr>
          <w:rFonts w:cstheme="minorHAnsi"/>
          <w:b/>
          <w:color w:val="404040" w:themeColor="text1" w:themeTint="BF"/>
          <w:sz w:val="20"/>
        </w:rPr>
        <w:t>, és 100%-os támogatási arányú</w:t>
      </w:r>
      <w:r w:rsidRPr="00A34DC0">
        <w:rPr>
          <w:rFonts w:cstheme="minorHAnsi"/>
          <w:b/>
          <w:color w:val="404040" w:themeColor="text1" w:themeTint="BF"/>
          <w:sz w:val="20"/>
        </w:rPr>
        <w:t xml:space="preserve"> projekt célja a minőségi humán közszolgáltatásokhoz való hozzáférés javítása</w:t>
      </w:r>
      <w:r>
        <w:rPr>
          <w:rFonts w:cstheme="minorHAnsi"/>
          <w:b/>
          <w:color w:val="404040" w:themeColor="text1" w:themeTint="BF"/>
          <w:sz w:val="20"/>
        </w:rPr>
        <w:t xml:space="preserve">, valamint </w:t>
      </w:r>
      <w:r w:rsidRPr="00A34DC0">
        <w:rPr>
          <w:rFonts w:cstheme="minorHAnsi"/>
          <w:b/>
          <w:color w:val="404040" w:themeColor="text1" w:themeTint="BF"/>
          <w:sz w:val="20"/>
        </w:rPr>
        <w:t>a helyi esélyegyenlőségi programokban feltárt problémák komplex, a helyi közösségekre és erőforrásokra alapuló kezelését célzó területi hatókörű fejlesztési programok megvalósítás</w:t>
      </w:r>
      <w:r w:rsidR="009A00F5">
        <w:rPr>
          <w:rFonts w:cstheme="minorHAnsi"/>
          <w:b/>
          <w:color w:val="404040" w:themeColor="text1" w:themeTint="BF"/>
          <w:sz w:val="20"/>
        </w:rPr>
        <w:t>a</w:t>
      </w:r>
      <w:r w:rsidRPr="00A34DC0">
        <w:rPr>
          <w:rFonts w:cstheme="minorHAnsi"/>
          <w:b/>
          <w:color w:val="404040" w:themeColor="text1" w:themeTint="BF"/>
          <w:sz w:val="20"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51005C" w:rsidRDefault="009A00F5" w:rsidP="005901CF">
      <w:pPr>
        <w:pStyle w:val="normal-header"/>
        <w:ind w:firstLine="0"/>
      </w:pPr>
      <w:r>
        <w:t xml:space="preserve">A konzorciumot magában foglaló 9 településen – Maroslele, Apátfalva, Magyarcsanád, Kiszombor, Mindszent, Földeák, Óföldeák, Székkutas, Mártély </w:t>
      </w:r>
      <w:r w:rsidR="00A34DC0">
        <w:t xml:space="preserve">– a következő 30 hónap során </w:t>
      </w:r>
      <w:r>
        <w:t xml:space="preserve">számos olyan programelem kerül megvalósításra, melyek célja </w:t>
      </w:r>
      <w:r w:rsidR="0063084C">
        <w:t>a humán közszolgáltatások terén jelentkező szakemberhiány enyhítés</w:t>
      </w:r>
      <w:r>
        <w:t xml:space="preserve">e: szervezetfejlesztések, képzések kerülnek lebonyolításra, valamint </w:t>
      </w:r>
      <w:r w:rsidR="0051005C">
        <w:t>szakemberek foglalkoztatása valósul meg</w:t>
      </w:r>
      <w:r>
        <w:t xml:space="preserve">. </w:t>
      </w:r>
      <w:r w:rsidR="0063084C">
        <w:t>A</w:t>
      </w:r>
      <w:r w:rsidR="0051005C">
        <w:t xml:space="preserve"> hátrányos helyzetű csoportok munkaerő-piacon való megjelenésének elősegítése érdekében munkaerőpiaci</w:t>
      </w:r>
      <w:r w:rsidR="0063084C">
        <w:t xml:space="preserve"> esélyeket javító képzések, kompetenciafejlesztés, mentorálás</w:t>
      </w:r>
      <w:r w:rsidR="0051005C">
        <w:t xml:space="preserve"> kerülnek megrendezésre. </w:t>
      </w:r>
      <w:r w:rsidR="0063084C">
        <w:t>A helyi kisközösségek szerepé</w:t>
      </w:r>
      <w:r w:rsidR="0051005C">
        <w:t>nek megerősítését közösségi napokkal, egészségszűrésekkel, sportrendezvényekkel, főzőklubokkal, generációs programokkal, oktatással</w:t>
      </w:r>
      <w:r w:rsidR="0063084C">
        <w:t xml:space="preserve"> kívánja támogatni a projekt. </w:t>
      </w:r>
      <w:r w:rsidR="0051005C">
        <w:t>A</w:t>
      </w:r>
      <w:r w:rsidR="0063084C">
        <w:t xml:space="preserve"> vidék megtartó képességének erősítésére</w:t>
      </w:r>
      <w:r w:rsidR="0051005C">
        <w:t xml:space="preserve"> számos programelem kerül lebonyolításra: elkészül a Kistérségi kisokos, kidolgozásra kerül több településen a Fecskeház program, és sor kerül a közösségi közlekedés szervezésére is. A kultúrák közötti párbeszéd erősítését néptánc oktatás, egészségnapok, sportprogramok, kulturális események segítik. </w:t>
      </w:r>
    </w:p>
    <w:p w:rsidR="0063084C" w:rsidRDefault="0063084C" w:rsidP="005901CF">
      <w:pPr>
        <w:pStyle w:val="normal-header"/>
        <w:ind w:firstLine="0"/>
      </w:pPr>
      <w:r>
        <w:t>A program tervezett fizikai befejezése 2020. június 30.</w:t>
      </w:r>
    </w:p>
    <w:p w:rsidR="00A34DC0" w:rsidRDefault="00E74F1E" w:rsidP="005901CF">
      <w:pPr>
        <w:pStyle w:val="normal-header"/>
        <w:ind w:firstLine="0"/>
      </w:pPr>
      <w:r>
        <w:t>A projekt a Széchenyi 2020 program keretében valósul meg.</w:t>
      </w:r>
    </w:p>
    <w:p w:rsidR="006A6A9C" w:rsidRPr="006A6A9C" w:rsidRDefault="006A6A9C" w:rsidP="005901CF">
      <w:pPr>
        <w:pStyle w:val="normal-header"/>
        <w:ind w:firstLine="0"/>
        <w:rPr>
          <w:bCs/>
        </w:rPr>
      </w:pPr>
      <w:r>
        <w:t xml:space="preserve">A projekt szerződéses összege: </w:t>
      </w:r>
      <w:r w:rsidRPr="006A6A9C">
        <w:rPr>
          <w:bCs/>
        </w:rPr>
        <w:t>432.739.969 Ft</w:t>
      </w:r>
      <w:r>
        <w:rPr>
          <w:bCs/>
        </w:rPr>
        <w:t>.</w:t>
      </w:r>
    </w:p>
    <w:p w:rsidR="00A34DC0" w:rsidRDefault="00A34DC0" w:rsidP="005901CF">
      <w:pPr>
        <w:pStyle w:val="normal-header"/>
        <w:ind w:firstLine="0"/>
      </w:pPr>
    </w:p>
    <w:p w:rsidR="00366B97" w:rsidRPr="00922FBD" w:rsidRDefault="00366B97" w:rsidP="00366B97">
      <w:pPr>
        <w:pStyle w:val="normal-header"/>
        <w:ind w:firstLine="0"/>
      </w:pPr>
      <w:r>
        <w:t xml:space="preserve">A projekt honlapján, a </w:t>
      </w:r>
      <w:hyperlink r:id="rId6" w:history="1">
        <w:r w:rsidRPr="00CE3C60">
          <w:rPr>
            <w:rStyle w:val="Hiperhivatkozs"/>
          </w:rPr>
          <w:t>https://marosleleefop</w:t>
        </w:r>
        <w:r w:rsidRPr="00CE3C60">
          <w:rPr>
            <w:rStyle w:val="Hiperhivatkozs"/>
          </w:rPr>
          <w:t>153</w:t>
        </w:r>
        <w:r w:rsidRPr="00CE3C60">
          <w:rPr>
            <w:rStyle w:val="Hiperhivatkozs"/>
          </w:rPr>
          <w:t>.hu/</w:t>
        </w:r>
      </w:hyperlink>
      <w:r>
        <w:t xml:space="preserve"> oldalon folyamatosan frissülő, részletes információkat találhatnak. </w:t>
      </w:r>
    </w:p>
    <w:p w:rsidR="00A34DC0" w:rsidRDefault="00A34DC0" w:rsidP="005901CF">
      <w:pPr>
        <w:pStyle w:val="normal-header"/>
        <w:ind w:firstLine="0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198" w:rsidRDefault="00AF7198" w:rsidP="00AB4900">
      <w:pPr>
        <w:spacing w:after="0" w:line="240" w:lineRule="auto"/>
      </w:pPr>
      <w:r>
        <w:separator/>
      </w:r>
    </w:p>
  </w:endnote>
  <w:endnote w:type="continuationSeparator" w:id="0">
    <w:p w:rsidR="00AF7198" w:rsidRDefault="00AF719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198" w:rsidRDefault="00AF7198" w:rsidP="00AB4900">
      <w:pPr>
        <w:spacing w:after="0" w:line="240" w:lineRule="auto"/>
      </w:pPr>
      <w:r>
        <w:separator/>
      </w:r>
    </w:p>
  </w:footnote>
  <w:footnote w:type="continuationSeparator" w:id="0">
    <w:p w:rsidR="00AF7198" w:rsidRDefault="00AF719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NTK3MLS0sLAwM7RU0lEKTi0uzszPAykwqgUAL6SOYywAAAA="/>
  </w:docVars>
  <w:rsids>
    <w:rsidRoot w:val="00AB4900"/>
    <w:rsid w:val="000018FF"/>
    <w:rsid w:val="00045F17"/>
    <w:rsid w:val="00081A6B"/>
    <w:rsid w:val="000855AD"/>
    <w:rsid w:val="00095193"/>
    <w:rsid w:val="000B2CD5"/>
    <w:rsid w:val="000F4E96"/>
    <w:rsid w:val="00111913"/>
    <w:rsid w:val="00146ACE"/>
    <w:rsid w:val="001E6A2A"/>
    <w:rsid w:val="002112C7"/>
    <w:rsid w:val="002133CE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66B97"/>
    <w:rsid w:val="00392B1A"/>
    <w:rsid w:val="003D5F77"/>
    <w:rsid w:val="004370CA"/>
    <w:rsid w:val="004A1238"/>
    <w:rsid w:val="004C625A"/>
    <w:rsid w:val="0051005C"/>
    <w:rsid w:val="00522599"/>
    <w:rsid w:val="005901CF"/>
    <w:rsid w:val="005D030D"/>
    <w:rsid w:val="005E2EDE"/>
    <w:rsid w:val="0063084C"/>
    <w:rsid w:val="006610E7"/>
    <w:rsid w:val="006734FC"/>
    <w:rsid w:val="006A1E4D"/>
    <w:rsid w:val="006A6A9C"/>
    <w:rsid w:val="006A6F33"/>
    <w:rsid w:val="006C0217"/>
    <w:rsid w:val="006D0ADF"/>
    <w:rsid w:val="00750CCB"/>
    <w:rsid w:val="0078269C"/>
    <w:rsid w:val="007A6928"/>
    <w:rsid w:val="00802813"/>
    <w:rsid w:val="00816521"/>
    <w:rsid w:val="008B5441"/>
    <w:rsid w:val="009039F9"/>
    <w:rsid w:val="00922FBD"/>
    <w:rsid w:val="0093511F"/>
    <w:rsid w:val="009A00F5"/>
    <w:rsid w:val="009A2261"/>
    <w:rsid w:val="009B38F5"/>
    <w:rsid w:val="009C486D"/>
    <w:rsid w:val="009D2C62"/>
    <w:rsid w:val="00A06EA7"/>
    <w:rsid w:val="00A34DC0"/>
    <w:rsid w:val="00A422D2"/>
    <w:rsid w:val="00A46013"/>
    <w:rsid w:val="00A54B1C"/>
    <w:rsid w:val="00A63A25"/>
    <w:rsid w:val="00AB4900"/>
    <w:rsid w:val="00AC5B21"/>
    <w:rsid w:val="00AE2160"/>
    <w:rsid w:val="00AF7198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74F1E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7AEF"/>
  <w15:docId w15:val="{995074E6-CBF9-4FD9-983D-B2321B2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link w:val="DefaultChar"/>
    <w:rsid w:val="00A34DC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DefaultChar">
    <w:name w:val="Default Char"/>
    <w:basedOn w:val="Bekezdsalapbettpusa"/>
    <w:link w:val="Default"/>
    <w:rsid w:val="00A34DC0"/>
    <w:rPr>
      <w:rFonts w:cs="Arial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66B9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6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osleleefop153.h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Anikó Vári</cp:lastModifiedBy>
  <cp:revision>3</cp:revision>
  <dcterms:created xsi:type="dcterms:W3CDTF">2020-05-12T10:28:00Z</dcterms:created>
  <dcterms:modified xsi:type="dcterms:W3CDTF">2020-06-05T08:41:00Z</dcterms:modified>
</cp:coreProperties>
</file>